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B786F">
      <w:pPr>
        <w:rPr>
          <w:rFonts w:hint="eastAsia"/>
          <w:lang w:val="en-US" w:eastAsia="zh-CN"/>
        </w:rPr>
      </w:pPr>
    </w:p>
    <w:p w14:paraId="10CFD4BB">
      <w:pPr>
        <w:rPr>
          <w:rFonts w:hint="eastAsia"/>
          <w:lang w:val="en-US" w:eastAsia="zh-CN"/>
        </w:rPr>
      </w:pPr>
    </w:p>
    <w:p w14:paraId="46D8751B">
      <w:pPr>
        <w:jc w:val="center"/>
        <w:rPr>
          <w:rFonts w:hint="eastAsia"/>
          <w:b/>
          <w:bCs/>
          <w:sz w:val="84"/>
          <w:szCs w:val="84"/>
          <w:lang w:val="en-US" w:eastAsia="zh-CN"/>
        </w:rPr>
      </w:pPr>
    </w:p>
    <w:p w14:paraId="4B6308E8">
      <w:pPr>
        <w:jc w:val="center"/>
        <w:rPr>
          <w:rFonts w:hint="eastAsia"/>
          <w:b/>
          <w:bCs/>
          <w:sz w:val="84"/>
          <w:szCs w:val="84"/>
          <w:lang w:val="en-US" w:eastAsia="zh-CN"/>
        </w:rPr>
      </w:pPr>
      <w:r>
        <w:rPr>
          <w:rFonts w:hint="eastAsia"/>
          <w:b/>
          <w:bCs/>
          <w:sz w:val="84"/>
          <w:szCs w:val="84"/>
          <w:lang w:val="en-US" w:eastAsia="zh-CN"/>
        </w:rPr>
        <w:t>封面</w:t>
      </w:r>
    </w:p>
    <w:p w14:paraId="2369C24A">
      <w:pPr>
        <w:jc w:val="center"/>
        <w:rPr>
          <w:rFonts w:hint="eastAsia"/>
          <w:b/>
          <w:bCs/>
          <w:sz w:val="84"/>
          <w:szCs w:val="84"/>
          <w:lang w:val="en-US" w:eastAsia="zh-CN"/>
        </w:rPr>
      </w:pPr>
      <w:r>
        <w:rPr>
          <w:rFonts w:hint="eastAsia"/>
          <w:b/>
          <w:bCs/>
          <w:sz w:val="84"/>
          <w:szCs w:val="84"/>
          <w:lang w:val="en-US" w:eastAsia="zh-CN"/>
        </w:rPr>
        <w:t>投标报价文件</w:t>
      </w:r>
    </w:p>
    <w:p w14:paraId="4EAC87E8">
      <w:pPr>
        <w:jc w:val="center"/>
        <w:rPr>
          <w:rFonts w:hint="eastAsia"/>
          <w:b/>
          <w:bCs/>
          <w:sz w:val="44"/>
          <w:szCs w:val="44"/>
          <w:lang w:val="en-US" w:eastAsia="zh-CN"/>
        </w:rPr>
      </w:pPr>
    </w:p>
    <w:p w14:paraId="50EAE044">
      <w:pPr>
        <w:rPr>
          <w:rFonts w:hint="eastAsia"/>
          <w:sz w:val="32"/>
          <w:szCs w:val="32"/>
          <w:lang w:val="en-US" w:eastAsia="zh-CN"/>
        </w:rPr>
      </w:pPr>
    </w:p>
    <w:p w14:paraId="79AF5A75">
      <w:pPr>
        <w:rPr>
          <w:rFonts w:hint="eastAsia"/>
          <w:sz w:val="32"/>
          <w:szCs w:val="32"/>
          <w:lang w:val="en-US" w:eastAsia="zh-CN"/>
        </w:rPr>
      </w:pPr>
    </w:p>
    <w:p w14:paraId="44ED73FE">
      <w:pPr>
        <w:rPr>
          <w:rFonts w:hint="eastAsia"/>
          <w:sz w:val="32"/>
          <w:szCs w:val="32"/>
          <w:lang w:val="en-US" w:eastAsia="zh-CN"/>
        </w:rPr>
      </w:pPr>
    </w:p>
    <w:p w14:paraId="40FD5109">
      <w:pPr>
        <w:rPr>
          <w:rFonts w:hint="eastAsia"/>
          <w:sz w:val="32"/>
          <w:szCs w:val="32"/>
          <w:lang w:val="en-US" w:eastAsia="zh-CN"/>
        </w:rPr>
      </w:pPr>
    </w:p>
    <w:p w14:paraId="477D7B1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项目名称：服务器内存条</w:t>
      </w:r>
    </w:p>
    <w:p w14:paraId="79ADA51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项目编号：BSRMYY-YNCG-2025-11018</w:t>
      </w:r>
    </w:p>
    <w:p w14:paraId="3829B82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70EF2EC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5507D3A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6590C50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31DBEBC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5EE6EC9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325A844C">
      <w:pPr>
        <w:rPr>
          <w:rFonts w:hint="eastAsia"/>
          <w:sz w:val="44"/>
          <w:szCs w:val="44"/>
          <w:lang w:val="en-US" w:eastAsia="zh-CN"/>
        </w:rPr>
      </w:pPr>
      <w:r>
        <w:rPr>
          <w:rFonts w:hint="eastAsia"/>
          <w:sz w:val="44"/>
          <w:szCs w:val="44"/>
          <w:lang w:val="en-US" w:eastAsia="zh-CN"/>
        </w:rPr>
        <w:br w:type="page"/>
      </w:r>
    </w:p>
    <w:p w14:paraId="68B7F1B2">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53AA8B59">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B4BA51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D1C01F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283060F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4D00BE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5C2307C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60F6A0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E400DF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455A171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05D52D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1.具备相关内存条经销商资质或系统集成资质或服务器维保资质，</w:t>
      </w:r>
      <w:r>
        <w:rPr>
          <w:rFonts w:hint="eastAsia" w:ascii="方正仿宋_GBK" w:hAnsi="方正仿宋_GBK" w:eastAsia="方正仿宋_GBK" w:cs="方正仿宋_GBK"/>
          <w:color w:val="auto"/>
          <w:sz w:val="32"/>
          <w:szCs w:val="32"/>
          <w:lang w:val="en-US" w:eastAsia="zh-CN"/>
        </w:rPr>
        <w:t>满足任一条件即可（最迟合同签订前提供相关授权材料）</w:t>
      </w:r>
      <w:r>
        <w:rPr>
          <w:rFonts w:hint="eastAsia" w:ascii="方正仿宋_GBK" w:hAnsi="方正仿宋_GBK" w:eastAsia="方正仿宋_GBK" w:cs="方正仿宋_GBK"/>
          <w:color w:val="auto"/>
          <w:sz w:val="32"/>
          <w:szCs w:val="32"/>
          <w:lang w:eastAsia="zh-CN"/>
        </w:rPr>
        <w:t>；</w:t>
      </w:r>
    </w:p>
    <w:p w14:paraId="3889B42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具备服务器硬件安装调试能力（提供过往医院项目案例）。</w:t>
      </w:r>
    </w:p>
    <w:p w14:paraId="638104FA">
      <w:pPr>
        <w:rPr>
          <w:rFonts w:hint="eastAsia" w:ascii="仿宋_GB2312" w:hAnsi="Arial" w:eastAsia="仿宋_GB2312" w:cstheme="minorBidi"/>
          <w:b/>
          <w:color w:val="auto"/>
          <w:kern w:val="2"/>
          <w:sz w:val="24"/>
          <w:szCs w:val="24"/>
          <w:lang w:val="en-US" w:eastAsia="zh-CN" w:bidi="ar-SA"/>
        </w:rPr>
      </w:pPr>
    </w:p>
    <w:p w14:paraId="523CD72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508E4B26">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56B038">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95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48"/>
        <w:gridCol w:w="3488"/>
        <w:gridCol w:w="1464"/>
        <w:gridCol w:w="872"/>
        <w:gridCol w:w="1032"/>
        <w:gridCol w:w="1765"/>
      </w:tblGrid>
      <w:tr w14:paraId="77BC1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8" w:type="pct"/>
            <w:vAlign w:val="center"/>
          </w:tcPr>
          <w:p w14:paraId="7A7A0B2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85" w:type="pct"/>
            <w:vAlign w:val="center"/>
          </w:tcPr>
          <w:p w14:paraId="2D1F9BE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49" w:type="pct"/>
            <w:vAlign w:val="center"/>
          </w:tcPr>
          <w:p w14:paraId="4395C17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单条容量</w:t>
            </w:r>
          </w:p>
        </w:tc>
        <w:tc>
          <w:tcPr>
            <w:tcW w:w="446" w:type="pct"/>
            <w:vAlign w:val="center"/>
          </w:tcPr>
          <w:p w14:paraId="45A2D8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527" w:type="pct"/>
            <w:vAlign w:val="center"/>
          </w:tcPr>
          <w:p w14:paraId="001F063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903" w:type="pct"/>
            <w:vAlign w:val="center"/>
          </w:tcPr>
          <w:p w14:paraId="3503323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限价（元/条）</w:t>
            </w:r>
          </w:p>
        </w:tc>
      </w:tr>
      <w:tr w14:paraId="17C70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8" w:type="pct"/>
            <w:vAlign w:val="center"/>
          </w:tcPr>
          <w:p w14:paraId="6F75BFE4">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85" w:type="pct"/>
            <w:vAlign w:val="center"/>
          </w:tcPr>
          <w:p w14:paraId="60A2F1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服务器内存条</w:t>
            </w:r>
          </w:p>
        </w:tc>
        <w:tc>
          <w:tcPr>
            <w:tcW w:w="749" w:type="pct"/>
            <w:vAlign w:val="center"/>
          </w:tcPr>
          <w:p w14:paraId="5176D8C5">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32GB</w:t>
            </w:r>
          </w:p>
        </w:tc>
        <w:tc>
          <w:tcPr>
            <w:tcW w:w="446" w:type="pct"/>
            <w:vAlign w:val="center"/>
          </w:tcPr>
          <w:p w14:paraId="371B856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52</w:t>
            </w:r>
          </w:p>
        </w:tc>
        <w:tc>
          <w:tcPr>
            <w:tcW w:w="527" w:type="pct"/>
            <w:vAlign w:val="center"/>
          </w:tcPr>
          <w:p w14:paraId="4629F23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条</w:t>
            </w:r>
          </w:p>
        </w:tc>
        <w:tc>
          <w:tcPr>
            <w:tcW w:w="903" w:type="pct"/>
            <w:vAlign w:val="center"/>
          </w:tcPr>
          <w:p w14:paraId="1A9AC4B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1800</w:t>
            </w:r>
          </w:p>
        </w:tc>
      </w:tr>
      <w:tr w14:paraId="27485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6" w:type="pct"/>
            <w:gridSpan w:val="5"/>
            <w:vAlign w:val="center"/>
          </w:tcPr>
          <w:p w14:paraId="2479084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903" w:type="pct"/>
            <w:vAlign w:val="center"/>
          </w:tcPr>
          <w:p w14:paraId="1169E6E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93600</w:t>
            </w:r>
          </w:p>
        </w:tc>
      </w:tr>
    </w:tbl>
    <w:p w14:paraId="3BAE9972">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技术参数：（须全部满足）</w:t>
      </w:r>
    </w:p>
    <w:p w14:paraId="0CAF4B07">
      <w:pPr>
        <w:pStyle w:val="25"/>
        <w:numPr>
          <w:ilvl w:val="0"/>
          <w:numId w:val="0"/>
        </w:numPr>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 xml:space="preserve">    1.内存类型：32GB DDR4 REGISTERED ECC RDIMM，符合标准288-pin DDR4 RDIMM模块尺寸，要求与采购人使用的浪潮NF5280M5和联想ThinkServer SR588服务器兼容。</w:t>
      </w:r>
    </w:p>
    <w:p w14:paraId="07009BDE">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2.主板适配：需与采购人使用的浪潮NF5280M5和联想ThinkServer SR588服务器兼容（若需，提供升级服务时同步升级BIOS版本）。</w:t>
      </w:r>
    </w:p>
    <w:p w14:paraId="1C1DC95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3.兼容性：供应商应提前向采购人了解现有浪潮NF5280M5和联想ThinkServer SR588服务器配置的内存规格，提供产品的时序、延迟、工作频率应与采购人现有产品完全兼容。</w:t>
      </w:r>
    </w:p>
    <w:p w14:paraId="548FBF49">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4.批次一致性：本次采购的52条32GB内存必须为同一生产批次，确保品牌、容量、频率、时序、内存颗粒型号完全相同。</w:t>
      </w:r>
    </w:p>
    <w:p w14:paraId="51CAE1AB">
      <w:pPr>
        <w:pStyle w:val="25"/>
        <w:numPr>
          <w:ilvl w:val="0"/>
          <w:numId w:val="0"/>
        </w:numPr>
        <w:ind w:firstLine="560" w:firstLineChars="200"/>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安装</w:t>
      </w:r>
    </w:p>
    <w:p w14:paraId="1802AA9B">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48323B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7883507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93600元。供应商报价为人民币报价，应包含：货款、运输配送费、安装调试费、第三方验收检测费、资料装订及邮寄费、税费、保险费、软件升级、硬件换件、维修维护、人工费、更换的配件费、税费、安装使用附件配件费、能使内存条安装到服务器上达到正常使用等完成本项目所需的一切费用。因成交供应商自身原因造成漏报、少报皆由其自行承担责任，采购人不再补偿。</w:t>
      </w:r>
    </w:p>
    <w:p w14:paraId="270DC83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21733BB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none"/>
          <w:lang w:val="en-US" w:eastAsia="zh-CN"/>
        </w:rPr>
        <w:t>收到采购人通知后5天内完成送货；7天内完成安装调试（包括内存安装、服务器重启测试、系统稳定性验证）；特殊情况（如疫情、物流延误）需提前告知，最长不超过10天。</w:t>
      </w:r>
    </w:p>
    <w:p w14:paraId="6698879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1B570D1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14:paraId="3A7D489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2F8C49D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验收合格后支付项目总额100%，付款时供应商提供发票、验收单（双方签字盖章）、送货单等。</w:t>
      </w:r>
    </w:p>
    <w:p w14:paraId="1A56DD7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313B502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由采购人归口职能部门组织验收，验收内容：</w:t>
      </w:r>
    </w:p>
    <w:p w14:paraId="7378B01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（1）初步验收：到货后检查包装完整性、外观无损坏、型号与采购要求一致；</w:t>
      </w:r>
    </w:p>
    <w:p w14:paraId="2D46E13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（2）性能验收：上机后通过计算机操作系统内置指令或采购人要求的检测软件，确认容量、频率等参数符合要求；</w:t>
      </w:r>
    </w:p>
    <w:p w14:paraId="4D7CE16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（3）兼容性验收：安装到浪潮NF5280M5和联想ThinkServer SR588服务器上，运行医院相关系统，连续稳定运行一周无故障；</w:t>
      </w:r>
    </w:p>
    <w:p w14:paraId="7E0B374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（4）争议处理：若有异议，邀请第三方机构检测，费用由供应商承担；</w:t>
      </w:r>
    </w:p>
    <w:p w14:paraId="417DB1A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（5）验收合格后双方签署验收单。</w:t>
      </w:r>
    </w:p>
    <w:p w14:paraId="526DA75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65A0755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（1）自验收合格之日起，产品质保期不低于1年，质保期内非人为损坏免费更换。故障响应：30分钟内电话响应，4小时内到达相关设备现场，8小时内解决故障（无法解决时提供备用内存条）。</w:t>
      </w:r>
    </w:p>
    <w:p w14:paraId="270217E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11BD4A7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（3）质保期届满后，单根内存条维修价格不高于本项目采购价。</w:t>
      </w:r>
    </w:p>
    <w:p w14:paraId="57446EF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（4）培训要求：安装调试完成后，若采购人有需要，应提供1次现场培训；培训内容包括：内存安装、识别及故障诊断等；培训人数不少于3人，确保所有参训人员能独立操作。</w:t>
      </w:r>
    </w:p>
    <w:p w14:paraId="20A6818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其他要求：供应商除完成提供商品安装调试外，还应负责本项目实施中涉及的服务器原有内存的拆卸、转移安装及调试，无条件配合采购人完成相关的7台服务器内存配置优化工作，供应商应提前完成本项目背景了解且参与本项目投标即视为了解本项目背景。供应商工作人员来院应遵守采购人的规章制度，不得从事与项目无关工作，违反规定将参照采购人管理制度进行处罚。</w:t>
      </w:r>
    </w:p>
    <w:p w14:paraId="5CBBB73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（6）信息安全责任条款：</w:t>
      </w:r>
    </w:p>
    <w:p w14:paraId="61DA778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eastAsia" w:ascii="方正仿宋_GBK" w:hAnsi="方正仿宋_GBK" w:eastAsia="方正仿宋_GBK" w:cs="方正仿宋_GBK"/>
          <w:color w:val="auto"/>
          <w:kern w:val="0"/>
          <w:sz w:val="28"/>
          <w:szCs w:val="28"/>
          <w:lang w:val="en-US" w:eastAsia="zh-CN"/>
        </w:rPr>
        <w:t>责任范围</w:t>
      </w:r>
    </w:p>
    <w:p w14:paraId="2827684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14:paraId="7CA127E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eastAsia" w:ascii="Calibri" w:hAnsi="Calibri" w:eastAsia="方正仿宋_GBK" w:cs="Calibri"/>
          <w:color w:val="auto"/>
          <w:kern w:val="0"/>
          <w:sz w:val="28"/>
          <w:szCs w:val="28"/>
          <w:lang w:val="en-US" w:eastAsia="zh-CN"/>
        </w:rPr>
        <w:t>根本</w:t>
      </w:r>
      <w:r>
        <w:rPr>
          <w:rFonts w:hint="eastAsia" w:ascii="方正仿宋_GBK" w:hAnsi="方正仿宋_GBK" w:eastAsia="方正仿宋_GBK" w:cs="方正仿宋_GBK"/>
          <w:color w:val="auto"/>
          <w:kern w:val="0"/>
          <w:sz w:val="28"/>
          <w:szCs w:val="28"/>
          <w:lang w:val="en-US" w:eastAsia="zh-CN"/>
        </w:rPr>
        <w:t>违约情形</w:t>
      </w:r>
    </w:p>
    <w:p w14:paraId="67BBE3E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因供应商产品/服务存在以下情形导致采购人发生安全事件（系统中断、数据泄露、恶意攻击扩散等），视为根本违约：</w:t>
      </w:r>
    </w:p>
    <w:p w14:paraId="2A50226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a.故意植入恶意功能；</w:t>
      </w:r>
    </w:p>
    <w:p w14:paraId="33B28EF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b.隐瞒已知安全漏洞且未告知；</w:t>
      </w:r>
    </w:p>
    <w:p w14:paraId="5A99A11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c.运维操作违反国家强制性安全规范。</w:t>
      </w:r>
    </w:p>
    <w:p w14:paraId="379D845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eastAsia" w:ascii="方正仿宋_GBK" w:hAnsi="方正仿宋_GBK" w:eastAsia="方正仿宋_GBK" w:cs="方正仿宋_GBK"/>
          <w:color w:val="auto"/>
          <w:kern w:val="0"/>
          <w:sz w:val="28"/>
          <w:szCs w:val="28"/>
          <w:lang w:val="en-US" w:eastAsia="zh-CN"/>
        </w:rPr>
        <w:t>赔偿责任</w:t>
      </w:r>
    </w:p>
    <w:p w14:paraId="3F89FCB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发生上述根本违约时，供应商须承担：</w:t>
      </w:r>
    </w:p>
    <w:p w14:paraId="33131B9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a.基础违约金：合同总额的10%（用于覆盖应急响应、取证评估等基础费用）；</w:t>
      </w:r>
    </w:p>
    <w:p w14:paraId="1CD68B8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b.直接损失赔偿：采购人实际遭受的经济损失；</w:t>
      </w:r>
    </w:p>
    <w:p w14:paraId="2F503A9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c.惩罚性赔偿：若存在主观恶意，追加合同总额20%的赔偿。</w:t>
      </w:r>
    </w:p>
    <w:p w14:paraId="50F7C00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④</w:t>
      </w:r>
      <w:r>
        <w:rPr>
          <w:rFonts w:hint="eastAsia" w:ascii="方正仿宋_GBK" w:hAnsi="方正仿宋_GBK" w:eastAsia="方正仿宋_GBK" w:cs="方正仿宋_GBK"/>
          <w:color w:val="auto"/>
          <w:kern w:val="0"/>
          <w:sz w:val="28"/>
          <w:szCs w:val="28"/>
          <w:lang w:val="en-US" w:eastAsia="zh-CN"/>
        </w:rPr>
        <w:t>免责与减责</w:t>
      </w:r>
    </w:p>
    <w:p w14:paraId="3DF63B9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a.因采购人未按安全指南使用设备（如未安装补丁、禁用安全功能）导致损失，供应商责任相应减免；</w:t>
      </w:r>
    </w:p>
    <w:p w14:paraId="444D278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b.开源组件或供应链上游漏洞导致的客观风险，供应商及时通报并协助处置的，可免除惩罚性赔偿。</w:t>
      </w:r>
    </w:p>
    <w:p w14:paraId="0C29058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⑤</w:t>
      </w:r>
      <w:r>
        <w:rPr>
          <w:rFonts w:hint="eastAsia" w:ascii="方正仿宋_GBK" w:hAnsi="方正仿宋_GBK" w:eastAsia="方正仿宋_GBK" w:cs="方正仿宋_GBK"/>
          <w:color w:val="auto"/>
          <w:kern w:val="0"/>
          <w:sz w:val="28"/>
          <w:szCs w:val="28"/>
          <w:lang w:val="en-US" w:eastAsia="zh-CN"/>
        </w:rPr>
        <w:t>证据规则</w:t>
      </w:r>
    </w:p>
    <w:p w14:paraId="37D783C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14:paraId="2B093F7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5398B96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项目联系人雷老师：023-41411901）</w:t>
      </w:r>
    </w:p>
    <w:p w14:paraId="1D99507C">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16F96CF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未按采购人要求时限送货，每天按合同总额0.5%元向采购人支付违约金；供应商未按约向采购人提供售后服务的，按500元/次向采购人支付违约金；验收不合格或使用中发现产品质量缺陷，采购人有权要求供应商整改，整改期限为3日，整改期限届满仍未完成的乙方每日支付百分之一的违约金，若有造成采购人业务中断的，应赔偿采购人实际损失；因不能按期交付或整改期限届满导致采购人解除合同，以及供应商明确表示终止合同，供应商需承担合同总金额30%的违约金，并承担对采购人造成的全部实际损失。</w:t>
      </w:r>
    </w:p>
    <w:p w14:paraId="4D8387E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9.终止合同情形</w:t>
      </w:r>
    </w:p>
    <w:p w14:paraId="104652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产品出现不良事件超过整改期未完成整改；合同内供应商出现违约送货行为；供应商发生根本违约行为；供应商违纪违法行为；供应商主动放弃等。</w:t>
      </w:r>
    </w:p>
    <w:p w14:paraId="208AB064">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10.中选标准</w:t>
      </w:r>
    </w:p>
    <w:p w14:paraId="1333319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27E3F7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11.其他要求</w:t>
      </w:r>
    </w:p>
    <w:p w14:paraId="4BB11BD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7BBB856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24C072AF">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704437CF">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013335CF">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5335E6D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6C9BF1FB">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5EE2D89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7CFA6C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67F832B">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212948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6459BAB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14:paraId="275D3879">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5B664EA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7C27AA2">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5F2D24F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622D74A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6B4FAADC">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14:paraId="1141424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372B3E4F">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3B23DCE9">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0C83178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7DB38F2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63D615C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4F8E99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77A3B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EAC2D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E849C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B2F5CA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28AE364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1.具备相关内存条经销商资质或系统集成资质或服务器维保资质，</w:t>
      </w:r>
      <w:r>
        <w:rPr>
          <w:rFonts w:hint="eastAsia" w:ascii="方正仿宋_GBK" w:hAnsi="方正仿宋_GBK" w:eastAsia="方正仿宋_GBK" w:cs="方正仿宋_GBK"/>
          <w:color w:val="auto"/>
          <w:sz w:val="32"/>
          <w:szCs w:val="32"/>
          <w:lang w:val="en-US" w:eastAsia="zh-CN"/>
        </w:rPr>
        <w:t>满足任一条件即可（最迟合同签订前提供相关授权材料）</w:t>
      </w:r>
      <w:r>
        <w:rPr>
          <w:rFonts w:hint="eastAsia" w:ascii="方正仿宋_GBK" w:hAnsi="方正仿宋_GBK" w:eastAsia="方正仿宋_GBK" w:cs="方正仿宋_GBK"/>
          <w:color w:val="auto"/>
          <w:sz w:val="32"/>
          <w:szCs w:val="32"/>
          <w:lang w:eastAsia="zh-CN"/>
        </w:rPr>
        <w:t>；</w:t>
      </w:r>
    </w:p>
    <w:p w14:paraId="6694604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具备服务器硬件安装调试能力（提供过往医院项目案例）。</w:t>
      </w:r>
    </w:p>
    <w:p w14:paraId="16A66B4F">
      <w:pPr>
        <w:rPr>
          <w:rFonts w:hint="eastAsia" w:ascii="仿宋_GB2312" w:hAnsi="Arial" w:eastAsia="仿宋_GB2312" w:cstheme="minorBidi"/>
          <w:b/>
          <w:color w:val="auto"/>
          <w:kern w:val="2"/>
          <w:sz w:val="24"/>
          <w:szCs w:val="24"/>
          <w:lang w:val="en-US" w:eastAsia="zh-CN" w:bidi="ar-SA"/>
        </w:rPr>
      </w:pPr>
      <w:bookmarkStart w:id="0" w:name="_GoBack"/>
      <w:bookmarkEnd w:id="0"/>
    </w:p>
    <w:p w14:paraId="7B37659B">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139BC2CB">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7A02F825">
      <w:pPr>
        <w:jc w:val="center"/>
        <w:rPr>
          <w:rFonts w:ascii="方正小标宋_GBK" w:hAnsi="方正小标宋_GBK" w:eastAsia="方正小标宋_GBK" w:cs="方正小标宋_GBK"/>
          <w:sz w:val="40"/>
          <w:szCs w:val="40"/>
        </w:rPr>
      </w:pPr>
    </w:p>
    <w:p w14:paraId="5D62F5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28D0D1D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4D5478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7EEDA00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492626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4AB832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090F0D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12D11FB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5B19CA4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7448C33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0CEBD9D">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7DD1E8E">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7A1DDB7D">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71560A72">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1DF39E4C">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112E511D">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6190D6D">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5284BC77">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eastAsia="zh-CN"/>
        </w:rPr>
        <w:t>、</w:t>
      </w:r>
      <w:r>
        <w:rPr>
          <w:rFonts w:hint="eastAsia" w:ascii="微软雅黑" w:hAnsi="微软雅黑" w:eastAsia="微软雅黑" w:cs="___WRD_EMBED_SUB_53"/>
          <w:sz w:val="30"/>
          <w:szCs w:val="30"/>
          <w:lang w:val="en-US" w:eastAsia="zh-CN"/>
        </w:rPr>
        <w:t>联系电话</w:t>
      </w:r>
      <w:r>
        <w:rPr>
          <w:rFonts w:hint="eastAsia" w:ascii="微软雅黑" w:hAnsi="微软雅黑" w:eastAsia="微软雅黑" w:cs="___WRD_EMBED_SUB_53"/>
          <w:sz w:val="30"/>
          <w:szCs w:val="30"/>
        </w:rPr>
        <w:t>）</w:t>
      </w:r>
    </w:p>
    <w:p w14:paraId="44A490E9">
      <w:pPr>
        <w:spacing w:line="594" w:lineRule="exact"/>
        <w:ind w:firstLine="600" w:firstLineChars="200"/>
        <w:rPr>
          <w:rFonts w:hint="eastAsia" w:ascii="微软雅黑" w:hAnsi="微软雅黑" w:eastAsia="微软雅黑"/>
          <w:sz w:val="30"/>
          <w:szCs w:val="30"/>
        </w:rPr>
      </w:pPr>
    </w:p>
    <w:p w14:paraId="69B938EB">
      <w:pPr>
        <w:spacing w:line="594" w:lineRule="exact"/>
        <w:ind w:firstLine="600" w:firstLineChars="200"/>
        <w:rPr>
          <w:rFonts w:hint="eastAsia" w:ascii="微软雅黑" w:hAnsi="微软雅黑" w:eastAsia="微软雅黑"/>
          <w:sz w:val="30"/>
          <w:szCs w:val="30"/>
        </w:rPr>
      </w:pPr>
    </w:p>
    <w:p w14:paraId="7809A4C8">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1521D6C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4AB18A89">
      <w:pPr>
        <w:spacing w:line="594" w:lineRule="exact"/>
        <w:ind w:firstLine="640" w:firstLineChars="200"/>
        <w:rPr>
          <w:rFonts w:hint="eastAsia" w:ascii="方正仿宋_GBK" w:eastAsia="方正仿宋_GBK"/>
          <w:sz w:val="32"/>
          <w:szCs w:val="32"/>
        </w:rPr>
      </w:pPr>
    </w:p>
    <w:p w14:paraId="563B6ED4">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22A4520E">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1256FA71">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0D3D4431">
      <w:pPr>
        <w:numPr>
          <w:ilvl w:val="0"/>
          <w:numId w:val="0"/>
        </w:numPr>
        <w:jc w:val="center"/>
        <w:rPr>
          <w:b/>
          <w:bCs/>
          <w:sz w:val="32"/>
          <w:szCs w:val="32"/>
        </w:rPr>
      </w:pPr>
      <w:r>
        <w:rPr>
          <w:rFonts w:hint="eastAsia"/>
          <w:b/>
          <w:bCs/>
          <w:color w:val="auto"/>
          <w:sz w:val="32"/>
          <w:szCs w:val="32"/>
        </w:rPr>
        <w:t>投标人法定代表人授权委托书</w:t>
      </w:r>
    </w:p>
    <w:p w14:paraId="60AEA989">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930F05C">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04A46114">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05D57C17">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397428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6542C411">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w:t>
      </w:r>
      <w:r>
        <w:rPr>
          <w:rFonts w:hint="eastAsia" w:ascii="仿宋_GB2312" w:hAnsi="宋体" w:eastAsia="仿宋_GB2312"/>
          <w:b/>
          <w:bCs/>
          <w:color w:val="auto"/>
          <w:sz w:val="28"/>
          <w:szCs w:val="28"/>
          <w:u w:val="single"/>
          <w:lang w:val="en-US" w:eastAsia="zh-CN"/>
        </w:rPr>
        <w:t>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5E8FC0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694A451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EC9C2A7">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E8692D7">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774028FD">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67DFF64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21EF97F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3281D19B">
      <w:pPr>
        <w:tabs>
          <w:tab w:val="left" w:pos="6300"/>
        </w:tabs>
        <w:adjustRightInd w:val="0"/>
        <w:snapToGrid w:val="0"/>
        <w:spacing w:line="360" w:lineRule="auto"/>
        <w:rPr>
          <w:rFonts w:ascii="仿宋" w:hAnsi="仿宋" w:eastAsia="仿宋"/>
          <w:b/>
          <w:snapToGrid w:val="0"/>
          <w:color w:val="auto"/>
          <w:kern w:val="0"/>
          <w:sz w:val="28"/>
          <w:szCs w:val="28"/>
        </w:rPr>
      </w:pPr>
    </w:p>
    <w:p w14:paraId="11A0754F">
      <w:pPr>
        <w:rPr>
          <w:rFonts w:hint="eastAsia" w:ascii="仿宋_GB2312" w:hAnsi="Arial" w:eastAsia="仿宋_GB2312" w:cstheme="minorBidi"/>
          <w:b/>
          <w:color w:val="auto"/>
          <w:kern w:val="2"/>
          <w:sz w:val="28"/>
          <w:szCs w:val="28"/>
          <w:lang w:val="en-US" w:eastAsia="zh-CN" w:bidi="ar-SA"/>
        </w:rPr>
      </w:pPr>
    </w:p>
    <w:p w14:paraId="2536E16D">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1B8B51C9">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477F729A">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154CE48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576F7BA4">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60639439">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52429C3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0BA24459">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7D86465">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4066231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76D85ADF">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132C9B9C">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510566D2">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26221150">
      <w:pPr>
        <w:rPr>
          <w:rFonts w:hint="eastAsia" w:ascii="微软雅黑" w:hAnsi="微软雅黑" w:eastAsia="微软雅黑" w:cs="微软雅黑"/>
          <w:b/>
          <w:bCs/>
          <w:sz w:val="32"/>
          <w:szCs w:val="32"/>
        </w:rPr>
      </w:pPr>
    </w:p>
    <w:p w14:paraId="1165AF22">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7C2334CC">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0EE0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055AF1">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5CF64DF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608301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60F273C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5DCCD02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54F57A3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5F3C166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387F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499C6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3180B204">
            <w:pPr>
              <w:spacing w:line="300" w:lineRule="exact"/>
              <w:rPr>
                <w:rFonts w:ascii="微软雅黑" w:hAnsi="微软雅黑" w:eastAsia="微软雅黑" w:cs="微软雅黑"/>
                <w:sz w:val="24"/>
                <w:szCs w:val="24"/>
              </w:rPr>
            </w:pPr>
          </w:p>
        </w:tc>
        <w:tc>
          <w:tcPr>
            <w:tcW w:w="1559" w:type="dxa"/>
            <w:noWrap w:val="0"/>
            <w:vAlign w:val="top"/>
          </w:tcPr>
          <w:p w14:paraId="64341867">
            <w:pPr>
              <w:spacing w:line="300" w:lineRule="exact"/>
              <w:rPr>
                <w:rFonts w:ascii="微软雅黑" w:hAnsi="微软雅黑" w:eastAsia="微软雅黑" w:cs="微软雅黑"/>
                <w:sz w:val="24"/>
                <w:szCs w:val="24"/>
              </w:rPr>
            </w:pPr>
          </w:p>
        </w:tc>
        <w:tc>
          <w:tcPr>
            <w:tcW w:w="1701" w:type="dxa"/>
            <w:noWrap w:val="0"/>
            <w:vAlign w:val="top"/>
          </w:tcPr>
          <w:p w14:paraId="00DCDC07">
            <w:pPr>
              <w:spacing w:line="300" w:lineRule="exact"/>
              <w:rPr>
                <w:rFonts w:ascii="微软雅黑" w:hAnsi="微软雅黑" w:eastAsia="微软雅黑" w:cs="微软雅黑"/>
                <w:sz w:val="24"/>
                <w:szCs w:val="24"/>
              </w:rPr>
            </w:pPr>
          </w:p>
        </w:tc>
        <w:tc>
          <w:tcPr>
            <w:tcW w:w="1134" w:type="dxa"/>
            <w:noWrap w:val="0"/>
            <w:vAlign w:val="center"/>
          </w:tcPr>
          <w:p w14:paraId="5E8F287F">
            <w:pPr>
              <w:spacing w:line="300" w:lineRule="exact"/>
              <w:rPr>
                <w:rFonts w:ascii="微软雅黑" w:hAnsi="微软雅黑" w:eastAsia="微软雅黑" w:cs="微软雅黑"/>
                <w:sz w:val="24"/>
                <w:szCs w:val="24"/>
              </w:rPr>
            </w:pPr>
          </w:p>
        </w:tc>
        <w:tc>
          <w:tcPr>
            <w:tcW w:w="1276" w:type="dxa"/>
            <w:noWrap w:val="0"/>
            <w:vAlign w:val="top"/>
          </w:tcPr>
          <w:p w14:paraId="5DD6FE0A">
            <w:pPr>
              <w:spacing w:line="300" w:lineRule="exact"/>
              <w:rPr>
                <w:rFonts w:ascii="微软雅黑" w:hAnsi="微软雅黑" w:eastAsia="微软雅黑" w:cs="微软雅黑"/>
                <w:sz w:val="24"/>
                <w:szCs w:val="24"/>
              </w:rPr>
            </w:pPr>
          </w:p>
        </w:tc>
        <w:tc>
          <w:tcPr>
            <w:tcW w:w="1275" w:type="dxa"/>
            <w:noWrap w:val="0"/>
            <w:vAlign w:val="top"/>
          </w:tcPr>
          <w:p w14:paraId="4B6D1342">
            <w:pPr>
              <w:spacing w:line="300" w:lineRule="exact"/>
              <w:rPr>
                <w:rFonts w:ascii="微软雅黑" w:hAnsi="微软雅黑" w:eastAsia="微软雅黑" w:cs="微软雅黑"/>
                <w:sz w:val="24"/>
                <w:szCs w:val="24"/>
              </w:rPr>
            </w:pPr>
          </w:p>
        </w:tc>
      </w:tr>
      <w:tr w14:paraId="176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B6D1F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4ABF9BB1">
            <w:pPr>
              <w:spacing w:line="300" w:lineRule="exact"/>
              <w:rPr>
                <w:rFonts w:ascii="微软雅黑" w:hAnsi="微软雅黑" w:eastAsia="微软雅黑" w:cs="微软雅黑"/>
                <w:sz w:val="24"/>
                <w:szCs w:val="24"/>
              </w:rPr>
            </w:pPr>
          </w:p>
        </w:tc>
        <w:tc>
          <w:tcPr>
            <w:tcW w:w="1559" w:type="dxa"/>
            <w:noWrap w:val="0"/>
            <w:vAlign w:val="top"/>
          </w:tcPr>
          <w:p w14:paraId="17F178F1">
            <w:pPr>
              <w:spacing w:line="300" w:lineRule="exact"/>
              <w:rPr>
                <w:rFonts w:ascii="微软雅黑" w:hAnsi="微软雅黑" w:eastAsia="微软雅黑" w:cs="微软雅黑"/>
                <w:sz w:val="24"/>
                <w:szCs w:val="24"/>
              </w:rPr>
            </w:pPr>
          </w:p>
        </w:tc>
        <w:tc>
          <w:tcPr>
            <w:tcW w:w="1701" w:type="dxa"/>
            <w:noWrap w:val="0"/>
            <w:vAlign w:val="top"/>
          </w:tcPr>
          <w:p w14:paraId="493E61AD">
            <w:pPr>
              <w:spacing w:line="300" w:lineRule="exact"/>
              <w:rPr>
                <w:rFonts w:ascii="微软雅黑" w:hAnsi="微软雅黑" w:eastAsia="微软雅黑" w:cs="微软雅黑"/>
                <w:sz w:val="24"/>
                <w:szCs w:val="24"/>
              </w:rPr>
            </w:pPr>
          </w:p>
        </w:tc>
        <w:tc>
          <w:tcPr>
            <w:tcW w:w="1134" w:type="dxa"/>
            <w:noWrap w:val="0"/>
            <w:vAlign w:val="center"/>
          </w:tcPr>
          <w:p w14:paraId="439EE762">
            <w:pPr>
              <w:spacing w:line="300" w:lineRule="exact"/>
              <w:rPr>
                <w:rFonts w:ascii="微软雅黑" w:hAnsi="微软雅黑" w:eastAsia="微软雅黑" w:cs="微软雅黑"/>
                <w:sz w:val="24"/>
                <w:szCs w:val="24"/>
              </w:rPr>
            </w:pPr>
          </w:p>
        </w:tc>
        <w:tc>
          <w:tcPr>
            <w:tcW w:w="1276" w:type="dxa"/>
            <w:noWrap w:val="0"/>
            <w:vAlign w:val="top"/>
          </w:tcPr>
          <w:p w14:paraId="0FC09641">
            <w:pPr>
              <w:spacing w:line="300" w:lineRule="exact"/>
              <w:rPr>
                <w:rFonts w:ascii="微软雅黑" w:hAnsi="微软雅黑" w:eastAsia="微软雅黑" w:cs="微软雅黑"/>
                <w:sz w:val="24"/>
                <w:szCs w:val="24"/>
              </w:rPr>
            </w:pPr>
          </w:p>
        </w:tc>
        <w:tc>
          <w:tcPr>
            <w:tcW w:w="1275" w:type="dxa"/>
            <w:noWrap w:val="0"/>
            <w:vAlign w:val="top"/>
          </w:tcPr>
          <w:p w14:paraId="0757BB84">
            <w:pPr>
              <w:spacing w:line="300" w:lineRule="exact"/>
              <w:rPr>
                <w:rFonts w:ascii="微软雅黑" w:hAnsi="微软雅黑" w:eastAsia="微软雅黑" w:cs="微软雅黑"/>
                <w:sz w:val="24"/>
                <w:szCs w:val="24"/>
              </w:rPr>
            </w:pPr>
          </w:p>
        </w:tc>
      </w:tr>
      <w:tr w14:paraId="03AF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A799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3BA8B13">
            <w:pPr>
              <w:spacing w:line="300" w:lineRule="exact"/>
              <w:rPr>
                <w:rFonts w:ascii="微软雅黑" w:hAnsi="微软雅黑" w:eastAsia="微软雅黑" w:cs="微软雅黑"/>
                <w:sz w:val="24"/>
                <w:szCs w:val="24"/>
              </w:rPr>
            </w:pPr>
          </w:p>
        </w:tc>
        <w:tc>
          <w:tcPr>
            <w:tcW w:w="1559" w:type="dxa"/>
            <w:noWrap w:val="0"/>
            <w:vAlign w:val="top"/>
          </w:tcPr>
          <w:p w14:paraId="5B159EC8">
            <w:pPr>
              <w:spacing w:line="300" w:lineRule="exact"/>
              <w:rPr>
                <w:rFonts w:ascii="微软雅黑" w:hAnsi="微软雅黑" w:eastAsia="微软雅黑" w:cs="微软雅黑"/>
                <w:sz w:val="24"/>
                <w:szCs w:val="24"/>
              </w:rPr>
            </w:pPr>
          </w:p>
        </w:tc>
        <w:tc>
          <w:tcPr>
            <w:tcW w:w="1701" w:type="dxa"/>
            <w:noWrap w:val="0"/>
            <w:vAlign w:val="top"/>
          </w:tcPr>
          <w:p w14:paraId="1FD1963A">
            <w:pPr>
              <w:spacing w:line="300" w:lineRule="exact"/>
              <w:rPr>
                <w:rFonts w:ascii="微软雅黑" w:hAnsi="微软雅黑" w:eastAsia="微软雅黑" w:cs="微软雅黑"/>
                <w:sz w:val="24"/>
                <w:szCs w:val="24"/>
              </w:rPr>
            </w:pPr>
          </w:p>
        </w:tc>
        <w:tc>
          <w:tcPr>
            <w:tcW w:w="1134" w:type="dxa"/>
            <w:noWrap w:val="0"/>
            <w:vAlign w:val="center"/>
          </w:tcPr>
          <w:p w14:paraId="18C38494">
            <w:pPr>
              <w:spacing w:line="300" w:lineRule="exact"/>
              <w:rPr>
                <w:rFonts w:ascii="微软雅黑" w:hAnsi="微软雅黑" w:eastAsia="微软雅黑" w:cs="微软雅黑"/>
                <w:sz w:val="24"/>
                <w:szCs w:val="24"/>
              </w:rPr>
            </w:pPr>
          </w:p>
        </w:tc>
        <w:tc>
          <w:tcPr>
            <w:tcW w:w="1276" w:type="dxa"/>
            <w:noWrap w:val="0"/>
            <w:vAlign w:val="top"/>
          </w:tcPr>
          <w:p w14:paraId="34392DA2">
            <w:pPr>
              <w:spacing w:line="300" w:lineRule="exact"/>
              <w:rPr>
                <w:rFonts w:ascii="微软雅黑" w:hAnsi="微软雅黑" w:eastAsia="微软雅黑" w:cs="微软雅黑"/>
                <w:sz w:val="24"/>
                <w:szCs w:val="24"/>
              </w:rPr>
            </w:pPr>
          </w:p>
        </w:tc>
        <w:tc>
          <w:tcPr>
            <w:tcW w:w="1275" w:type="dxa"/>
            <w:noWrap w:val="0"/>
            <w:vAlign w:val="top"/>
          </w:tcPr>
          <w:p w14:paraId="2C0B54CC">
            <w:pPr>
              <w:spacing w:line="300" w:lineRule="exact"/>
              <w:rPr>
                <w:rFonts w:ascii="微软雅黑" w:hAnsi="微软雅黑" w:eastAsia="微软雅黑" w:cs="微软雅黑"/>
                <w:sz w:val="24"/>
                <w:szCs w:val="24"/>
              </w:rPr>
            </w:pPr>
          </w:p>
        </w:tc>
      </w:tr>
      <w:tr w14:paraId="42FE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DF27CE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E73E527">
            <w:pPr>
              <w:spacing w:line="300" w:lineRule="exact"/>
              <w:rPr>
                <w:rFonts w:ascii="微软雅黑" w:hAnsi="微软雅黑" w:eastAsia="微软雅黑" w:cs="微软雅黑"/>
                <w:sz w:val="24"/>
                <w:szCs w:val="24"/>
              </w:rPr>
            </w:pPr>
          </w:p>
        </w:tc>
        <w:tc>
          <w:tcPr>
            <w:tcW w:w="1559" w:type="dxa"/>
            <w:noWrap w:val="0"/>
            <w:vAlign w:val="top"/>
          </w:tcPr>
          <w:p w14:paraId="6B41329E">
            <w:pPr>
              <w:spacing w:line="300" w:lineRule="exact"/>
              <w:rPr>
                <w:rFonts w:ascii="微软雅黑" w:hAnsi="微软雅黑" w:eastAsia="微软雅黑" w:cs="微软雅黑"/>
                <w:sz w:val="24"/>
                <w:szCs w:val="24"/>
              </w:rPr>
            </w:pPr>
          </w:p>
        </w:tc>
        <w:tc>
          <w:tcPr>
            <w:tcW w:w="1701" w:type="dxa"/>
            <w:noWrap w:val="0"/>
            <w:vAlign w:val="top"/>
          </w:tcPr>
          <w:p w14:paraId="240A6093">
            <w:pPr>
              <w:spacing w:line="300" w:lineRule="exact"/>
              <w:rPr>
                <w:rFonts w:ascii="微软雅黑" w:hAnsi="微软雅黑" w:eastAsia="微软雅黑" w:cs="微软雅黑"/>
                <w:sz w:val="24"/>
                <w:szCs w:val="24"/>
              </w:rPr>
            </w:pPr>
          </w:p>
        </w:tc>
        <w:tc>
          <w:tcPr>
            <w:tcW w:w="1134" w:type="dxa"/>
            <w:noWrap w:val="0"/>
            <w:vAlign w:val="center"/>
          </w:tcPr>
          <w:p w14:paraId="4D9FB414">
            <w:pPr>
              <w:spacing w:line="300" w:lineRule="exact"/>
              <w:rPr>
                <w:rFonts w:ascii="微软雅黑" w:hAnsi="微软雅黑" w:eastAsia="微软雅黑" w:cs="微软雅黑"/>
                <w:sz w:val="24"/>
                <w:szCs w:val="24"/>
              </w:rPr>
            </w:pPr>
          </w:p>
        </w:tc>
        <w:tc>
          <w:tcPr>
            <w:tcW w:w="1276" w:type="dxa"/>
            <w:noWrap w:val="0"/>
            <w:vAlign w:val="top"/>
          </w:tcPr>
          <w:p w14:paraId="791C5A10">
            <w:pPr>
              <w:spacing w:line="300" w:lineRule="exact"/>
              <w:rPr>
                <w:rFonts w:ascii="微软雅黑" w:hAnsi="微软雅黑" w:eastAsia="微软雅黑" w:cs="微软雅黑"/>
                <w:sz w:val="24"/>
                <w:szCs w:val="24"/>
              </w:rPr>
            </w:pPr>
          </w:p>
        </w:tc>
        <w:tc>
          <w:tcPr>
            <w:tcW w:w="1275" w:type="dxa"/>
            <w:noWrap w:val="0"/>
            <w:vAlign w:val="top"/>
          </w:tcPr>
          <w:p w14:paraId="76A22A75">
            <w:pPr>
              <w:spacing w:line="300" w:lineRule="exact"/>
              <w:rPr>
                <w:rFonts w:ascii="微软雅黑" w:hAnsi="微软雅黑" w:eastAsia="微软雅黑" w:cs="微软雅黑"/>
                <w:sz w:val="24"/>
                <w:szCs w:val="24"/>
              </w:rPr>
            </w:pPr>
          </w:p>
        </w:tc>
      </w:tr>
      <w:tr w14:paraId="1517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3FD55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19744E94">
            <w:pPr>
              <w:spacing w:line="300" w:lineRule="exact"/>
              <w:rPr>
                <w:rFonts w:ascii="微软雅黑" w:hAnsi="微软雅黑" w:eastAsia="微软雅黑" w:cs="微软雅黑"/>
                <w:sz w:val="24"/>
                <w:szCs w:val="24"/>
              </w:rPr>
            </w:pPr>
          </w:p>
        </w:tc>
        <w:tc>
          <w:tcPr>
            <w:tcW w:w="1559" w:type="dxa"/>
            <w:noWrap w:val="0"/>
            <w:vAlign w:val="top"/>
          </w:tcPr>
          <w:p w14:paraId="59B8E40A">
            <w:pPr>
              <w:spacing w:line="300" w:lineRule="exact"/>
              <w:rPr>
                <w:rFonts w:ascii="微软雅黑" w:hAnsi="微软雅黑" w:eastAsia="微软雅黑" w:cs="微软雅黑"/>
                <w:sz w:val="24"/>
                <w:szCs w:val="24"/>
              </w:rPr>
            </w:pPr>
          </w:p>
        </w:tc>
        <w:tc>
          <w:tcPr>
            <w:tcW w:w="1701" w:type="dxa"/>
            <w:noWrap w:val="0"/>
            <w:vAlign w:val="top"/>
          </w:tcPr>
          <w:p w14:paraId="5BD9CD7E">
            <w:pPr>
              <w:spacing w:line="300" w:lineRule="exact"/>
              <w:rPr>
                <w:rFonts w:ascii="微软雅黑" w:hAnsi="微软雅黑" w:eastAsia="微软雅黑" w:cs="微软雅黑"/>
                <w:sz w:val="24"/>
                <w:szCs w:val="24"/>
              </w:rPr>
            </w:pPr>
          </w:p>
        </w:tc>
        <w:tc>
          <w:tcPr>
            <w:tcW w:w="1134" w:type="dxa"/>
            <w:noWrap w:val="0"/>
            <w:vAlign w:val="center"/>
          </w:tcPr>
          <w:p w14:paraId="75625BDC">
            <w:pPr>
              <w:spacing w:line="300" w:lineRule="exact"/>
              <w:rPr>
                <w:rFonts w:ascii="微软雅黑" w:hAnsi="微软雅黑" w:eastAsia="微软雅黑" w:cs="微软雅黑"/>
                <w:sz w:val="24"/>
                <w:szCs w:val="24"/>
              </w:rPr>
            </w:pPr>
          </w:p>
        </w:tc>
        <w:tc>
          <w:tcPr>
            <w:tcW w:w="1276" w:type="dxa"/>
            <w:noWrap w:val="0"/>
            <w:vAlign w:val="top"/>
          </w:tcPr>
          <w:p w14:paraId="07880676">
            <w:pPr>
              <w:spacing w:line="300" w:lineRule="exact"/>
              <w:rPr>
                <w:rFonts w:ascii="微软雅黑" w:hAnsi="微软雅黑" w:eastAsia="微软雅黑" w:cs="微软雅黑"/>
                <w:sz w:val="24"/>
                <w:szCs w:val="24"/>
              </w:rPr>
            </w:pPr>
          </w:p>
        </w:tc>
        <w:tc>
          <w:tcPr>
            <w:tcW w:w="1275" w:type="dxa"/>
            <w:noWrap w:val="0"/>
            <w:vAlign w:val="top"/>
          </w:tcPr>
          <w:p w14:paraId="26CD38AF">
            <w:pPr>
              <w:spacing w:line="300" w:lineRule="exact"/>
              <w:rPr>
                <w:rFonts w:ascii="微软雅黑" w:hAnsi="微软雅黑" w:eastAsia="微软雅黑" w:cs="微软雅黑"/>
                <w:sz w:val="24"/>
                <w:szCs w:val="24"/>
              </w:rPr>
            </w:pPr>
          </w:p>
        </w:tc>
      </w:tr>
      <w:tr w14:paraId="29E4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E804D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66BF8B9">
            <w:pPr>
              <w:spacing w:line="300" w:lineRule="exact"/>
              <w:rPr>
                <w:rFonts w:ascii="微软雅黑" w:hAnsi="微软雅黑" w:eastAsia="微软雅黑" w:cs="微软雅黑"/>
                <w:sz w:val="24"/>
                <w:szCs w:val="24"/>
              </w:rPr>
            </w:pPr>
          </w:p>
        </w:tc>
        <w:tc>
          <w:tcPr>
            <w:tcW w:w="1559" w:type="dxa"/>
            <w:noWrap w:val="0"/>
            <w:vAlign w:val="top"/>
          </w:tcPr>
          <w:p w14:paraId="0E5DFD42">
            <w:pPr>
              <w:spacing w:line="300" w:lineRule="exact"/>
              <w:rPr>
                <w:rFonts w:ascii="微软雅黑" w:hAnsi="微软雅黑" w:eastAsia="微软雅黑" w:cs="微软雅黑"/>
                <w:sz w:val="24"/>
                <w:szCs w:val="24"/>
              </w:rPr>
            </w:pPr>
          </w:p>
        </w:tc>
        <w:tc>
          <w:tcPr>
            <w:tcW w:w="1701" w:type="dxa"/>
            <w:noWrap w:val="0"/>
            <w:vAlign w:val="top"/>
          </w:tcPr>
          <w:p w14:paraId="3E02DA78">
            <w:pPr>
              <w:spacing w:line="300" w:lineRule="exact"/>
              <w:rPr>
                <w:rFonts w:ascii="微软雅黑" w:hAnsi="微软雅黑" w:eastAsia="微软雅黑" w:cs="微软雅黑"/>
                <w:sz w:val="24"/>
                <w:szCs w:val="24"/>
              </w:rPr>
            </w:pPr>
          </w:p>
        </w:tc>
        <w:tc>
          <w:tcPr>
            <w:tcW w:w="1134" w:type="dxa"/>
            <w:noWrap w:val="0"/>
            <w:vAlign w:val="center"/>
          </w:tcPr>
          <w:p w14:paraId="7956C012">
            <w:pPr>
              <w:spacing w:line="300" w:lineRule="exact"/>
              <w:rPr>
                <w:rFonts w:ascii="微软雅黑" w:hAnsi="微软雅黑" w:eastAsia="微软雅黑" w:cs="微软雅黑"/>
                <w:sz w:val="24"/>
                <w:szCs w:val="24"/>
              </w:rPr>
            </w:pPr>
          </w:p>
        </w:tc>
        <w:tc>
          <w:tcPr>
            <w:tcW w:w="1276" w:type="dxa"/>
            <w:noWrap w:val="0"/>
            <w:vAlign w:val="top"/>
          </w:tcPr>
          <w:p w14:paraId="3D883D1D">
            <w:pPr>
              <w:spacing w:line="300" w:lineRule="exact"/>
              <w:rPr>
                <w:rFonts w:ascii="微软雅黑" w:hAnsi="微软雅黑" w:eastAsia="微软雅黑" w:cs="微软雅黑"/>
                <w:sz w:val="24"/>
                <w:szCs w:val="24"/>
              </w:rPr>
            </w:pPr>
          </w:p>
        </w:tc>
        <w:tc>
          <w:tcPr>
            <w:tcW w:w="1275" w:type="dxa"/>
            <w:noWrap w:val="0"/>
            <w:vAlign w:val="top"/>
          </w:tcPr>
          <w:p w14:paraId="0BC9B386">
            <w:pPr>
              <w:spacing w:line="300" w:lineRule="exact"/>
              <w:rPr>
                <w:rFonts w:ascii="微软雅黑" w:hAnsi="微软雅黑" w:eastAsia="微软雅黑" w:cs="微软雅黑"/>
                <w:sz w:val="24"/>
                <w:szCs w:val="24"/>
              </w:rPr>
            </w:pPr>
          </w:p>
        </w:tc>
      </w:tr>
      <w:tr w14:paraId="30B3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F868A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2874C9C0">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63F41A47">
            <w:pPr>
              <w:spacing w:line="300" w:lineRule="exact"/>
              <w:rPr>
                <w:rFonts w:ascii="微软雅黑" w:hAnsi="微软雅黑" w:eastAsia="微软雅黑" w:cs="微软雅黑"/>
                <w:sz w:val="24"/>
                <w:szCs w:val="24"/>
              </w:rPr>
            </w:pPr>
          </w:p>
        </w:tc>
        <w:tc>
          <w:tcPr>
            <w:tcW w:w="1701" w:type="dxa"/>
            <w:noWrap w:val="0"/>
            <w:vAlign w:val="top"/>
          </w:tcPr>
          <w:p w14:paraId="3397440C">
            <w:pPr>
              <w:spacing w:line="300" w:lineRule="exact"/>
              <w:rPr>
                <w:rFonts w:ascii="微软雅黑" w:hAnsi="微软雅黑" w:eastAsia="微软雅黑" w:cs="微软雅黑"/>
                <w:sz w:val="24"/>
                <w:szCs w:val="24"/>
              </w:rPr>
            </w:pPr>
          </w:p>
        </w:tc>
        <w:tc>
          <w:tcPr>
            <w:tcW w:w="1134" w:type="dxa"/>
            <w:noWrap w:val="0"/>
            <w:vAlign w:val="center"/>
          </w:tcPr>
          <w:p w14:paraId="01DB9CE7">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14:paraId="45274B3F">
            <w:pPr>
              <w:spacing w:line="300" w:lineRule="exact"/>
              <w:rPr>
                <w:rFonts w:ascii="微软雅黑" w:hAnsi="微软雅黑" w:eastAsia="微软雅黑" w:cs="微软雅黑"/>
                <w:sz w:val="24"/>
                <w:szCs w:val="24"/>
              </w:rPr>
            </w:pPr>
          </w:p>
        </w:tc>
        <w:tc>
          <w:tcPr>
            <w:tcW w:w="1275" w:type="dxa"/>
            <w:noWrap w:val="0"/>
            <w:vAlign w:val="top"/>
          </w:tcPr>
          <w:p w14:paraId="756D422A">
            <w:pPr>
              <w:spacing w:line="300" w:lineRule="exact"/>
              <w:rPr>
                <w:rFonts w:ascii="微软雅黑" w:hAnsi="微软雅黑" w:eastAsia="微软雅黑" w:cs="微软雅黑"/>
                <w:sz w:val="24"/>
                <w:szCs w:val="24"/>
              </w:rPr>
            </w:pPr>
          </w:p>
        </w:tc>
      </w:tr>
      <w:tr w14:paraId="0880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1C3BA1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12979F8F">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1ED3E746">
            <w:pPr>
              <w:spacing w:line="300" w:lineRule="exact"/>
              <w:rPr>
                <w:rFonts w:ascii="微软雅黑" w:hAnsi="微软雅黑" w:eastAsia="微软雅黑" w:cs="微软雅黑"/>
                <w:sz w:val="24"/>
                <w:szCs w:val="24"/>
              </w:rPr>
            </w:pPr>
          </w:p>
        </w:tc>
        <w:tc>
          <w:tcPr>
            <w:tcW w:w="1701" w:type="dxa"/>
            <w:noWrap w:val="0"/>
            <w:vAlign w:val="top"/>
          </w:tcPr>
          <w:p w14:paraId="128F605F">
            <w:pPr>
              <w:spacing w:line="300" w:lineRule="exact"/>
              <w:rPr>
                <w:rFonts w:ascii="微软雅黑" w:hAnsi="微软雅黑" w:eastAsia="微软雅黑" w:cs="微软雅黑"/>
                <w:sz w:val="24"/>
                <w:szCs w:val="24"/>
              </w:rPr>
            </w:pPr>
          </w:p>
        </w:tc>
        <w:tc>
          <w:tcPr>
            <w:tcW w:w="1134" w:type="dxa"/>
            <w:noWrap w:val="0"/>
            <w:vAlign w:val="center"/>
          </w:tcPr>
          <w:p w14:paraId="2C0A39A2">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41F32A02">
            <w:pPr>
              <w:spacing w:line="300" w:lineRule="exact"/>
              <w:rPr>
                <w:rFonts w:ascii="微软雅黑" w:hAnsi="微软雅黑" w:eastAsia="微软雅黑" w:cs="微软雅黑"/>
                <w:sz w:val="24"/>
                <w:szCs w:val="24"/>
              </w:rPr>
            </w:pPr>
          </w:p>
        </w:tc>
        <w:tc>
          <w:tcPr>
            <w:tcW w:w="1275" w:type="dxa"/>
            <w:noWrap w:val="0"/>
            <w:vAlign w:val="top"/>
          </w:tcPr>
          <w:p w14:paraId="7873227D">
            <w:pPr>
              <w:spacing w:line="300" w:lineRule="exact"/>
              <w:rPr>
                <w:rFonts w:ascii="微软雅黑" w:hAnsi="微软雅黑" w:eastAsia="微软雅黑" w:cs="微软雅黑"/>
                <w:sz w:val="24"/>
                <w:szCs w:val="24"/>
              </w:rPr>
            </w:pPr>
          </w:p>
        </w:tc>
      </w:tr>
      <w:tr w14:paraId="5CA0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04764B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7A7439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381E039B">
            <w:pPr>
              <w:spacing w:line="300" w:lineRule="exact"/>
              <w:rPr>
                <w:rFonts w:ascii="微软雅黑" w:hAnsi="微软雅黑" w:eastAsia="微软雅黑" w:cs="微软雅黑"/>
                <w:sz w:val="24"/>
                <w:szCs w:val="24"/>
              </w:rPr>
            </w:pPr>
          </w:p>
        </w:tc>
        <w:tc>
          <w:tcPr>
            <w:tcW w:w="1701" w:type="dxa"/>
            <w:noWrap w:val="0"/>
            <w:vAlign w:val="top"/>
          </w:tcPr>
          <w:p w14:paraId="4AA88EFE">
            <w:pPr>
              <w:spacing w:line="300" w:lineRule="exact"/>
              <w:rPr>
                <w:rFonts w:ascii="微软雅黑" w:hAnsi="微软雅黑" w:eastAsia="微软雅黑" w:cs="微软雅黑"/>
                <w:sz w:val="24"/>
                <w:szCs w:val="24"/>
              </w:rPr>
            </w:pPr>
          </w:p>
        </w:tc>
        <w:tc>
          <w:tcPr>
            <w:tcW w:w="1134" w:type="dxa"/>
            <w:noWrap w:val="0"/>
            <w:vAlign w:val="center"/>
          </w:tcPr>
          <w:p w14:paraId="37D58D90">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07E1AC91">
            <w:pPr>
              <w:spacing w:line="300" w:lineRule="exact"/>
              <w:rPr>
                <w:rFonts w:ascii="微软雅黑" w:hAnsi="微软雅黑" w:eastAsia="微软雅黑" w:cs="微软雅黑"/>
                <w:sz w:val="24"/>
                <w:szCs w:val="24"/>
              </w:rPr>
            </w:pPr>
          </w:p>
        </w:tc>
        <w:tc>
          <w:tcPr>
            <w:tcW w:w="1275" w:type="dxa"/>
            <w:noWrap w:val="0"/>
            <w:vAlign w:val="top"/>
          </w:tcPr>
          <w:p w14:paraId="5F0FF876">
            <w:pPr>
              <w:spacing w:line="300" w:lineRule="exact"/>
              <w:rPr>
                <w:rFonts w:ascii="微软雅黑" w:hAnsi="微软雅黑" w:eastAsia="微软雅黑" w:cs="微软雅黑"/>
                <w:sz w:val="24"/>
                <w:szCs w:val="24"/>
              </w:rPr>
            </w:pPr>
          </w:p>
        </w:tc>
      </w:tr>
      <w:tr w14:paraId="1CC7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90C4A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46F9A55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4F4238B6">
            <w:pPr>
              <w:spacing w:line="300" w:lineRule="exact"/>
              <w:rPr>
                <w:rFonts w:ascii="微软雅黑" w:hAnsi="微软雅黑" w:eastAsia="微软雅黑" w:cs="微软雅黑"/>
                <w:sz w:val="24"/>
                <w:szCs w:val="24"/>
              </w:rPr>
            </w:pPr>
          </w:p>
        </w:tc>
        <w:tc>
          <w:tcPr>
            <w:tcW w:w="1701" w:type="dxa"/>
            <w:noWrap w:val="0"/>
            <w:vAlign w:val="top"/>
          </w:tcPr>
          <w:p w14:paraId="6581CA27">
            <w:pPr>
              <w:spacing w:line="300" w:lineRule="exact"/>
              <w:rPr>
                <w:rFonts w:ascii="微软雅黑" w:hAnsi="微软雅黑" w:eastAsia="微软雅黑" w:cs="微软雅黑"/>
                <w:sz w:val="24"/>
                <w:szCs w:val="24"/>
              </w:rPr>
            </w:pPr>
          </w:p>
        </w:tc>
        <w:tc>
          <w:tcPr>
            <w:tcW w:w="1134" w:type="dxa"/>
            <w:noWrap w:val="0"/>
            <w:vAlign w:val="center"/>
          </w:tcPr>
          <w:p w14:paraId="73486F52">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84C5EA5">
            <w:pPr>
              <w:spacing w:line="300" w:lineRule="exact"/>
              <w:rPr>
                <w:rFonts w:ascii="微软雅黑" w:hAnsi="微软雅黑" w:eastAsia="微软雅黑" w:cs="微软雅黑"/>
                <w:sz w:val="24"/>
                <w:szCs w:val="24"/>
              </w:rPr>
            </w:pPr>
          </w:p>
        </w:tc>
        <w:tc>
          <w:tcPr>
            <w:tcW w:w="1275" w:type="dxa"/>
            <w:noWrap w:val="0"/>
            <w:vAlign w:val="top"/>
          </w:tcPr>
          <w:p w14:paraId="35EE554E">
            <w:pPr>
              <w:spacing w:line="300" w:lineRule="exact"/>
              <w:rPr>
                <w:rFonts w:ascii="微软雅黑" w:hAnsi="微软雅黑" w:eastAsia="微软雅黑" w:cs="微软雅黑"/>
                <w:sz w:val="24"/>
                <w:szCs w:val="24"/>
              </w:rPr>
            </w:pPr>
          </w:p>
        </w:tc>
      </w:tr>
      <w:tr w14:paraId="4039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B8BF0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0E8CEBA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6F522C50">
            <w:pPr>
              <w:spacing w:line="300" w:lineRule="exact"/>
              <w:rPr>
                <w:rFonts w:ascii="微软雅黑" w:hAnsi="微软雅黑" w:eastAsia="微软雅黑" w:cs="微软雅黑"/>
                <w:sz w:val="24"/>
                <w:szCs w:val="24"/>
              </w:rPr>
            </w:pPr>
          </w:p>
        </w:tc>
        <w:tc>
          <w:tcPr>
            <w:tcW w:w="1701" w:type="dxa"/>
            <w:noWrap w:val="0"/>
            <w:vAlign w:val="top"/>
          </w:tcPr>
          <w:p w14:paraId="10ACEB05">
            <w:pPr>
              <w:spacing w:line="300" w:lineRule="exact"/>
              <w:rPr>
                <w:rFonts w:ascii="微软雅黑" w:hAnsi="微软雅黑" w:eastAsia="微软雅黑" w:cs="微软雅黑"/>
                <w:sz w:val="24"/>
                <w:szCs w:val="24"/>
              </w:rPr>
            </w:pPr>
          </w:p>
        </w:tc>
        <w:tc>
          <w:tcPr>
            <w:tcW w:w="1134" w:type="dxa"/>
            <w:noWrap w:val="0"/>
            <w:vAlign w:val="center"/>
          </w:tcPr>
          <w:p w14:paraId="4E4694F5">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4F3FE20E">
            <w:pPr>
              <w:spacing w:line="300" w:lineRule="exact"/>
              <w:rPr>
                <w:rFonts w:ascii="微软雅黑" w:hAnsi="微软雅黑" w:eastAsia="微软雅黑" w:cs="微软雅黑"/>
                <w:sz w:val="24"/>
                <w:szCs w:val="24"/>
              </w:rPr>
            </w:pPr>
          </w:p>
        </w:tc>
        <w:tc>
          <w:tcPr>
            <w:tcW w:w="1275" w:type="dxa"/>
            <w:noWrap w:val="0"/>
            <w:vAlign w:val="top"/>
          </w:tcPr>
          <w:p w14:paraId="5A8BB36C">
            <w:pPr>
              <w:spacing w:line="300" w:lineRule="exact"/>
              <w:rPr>
                <w:rFonts w:ascii="微软雅黑" w:hAnsi="微软雅黑" w:eastAsia="微软雅黑" w:cs="微软雅黑"/>
                <w:sz w:val="24"/>
                <w:szCs w:val="24"/>
              </w:rPr>
            </w:pPr>
          </w:p>
        </w:tc>
      </w:tr>
      <w:tr w14:paraId="31D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BB94BCB">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0CE4DA08">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4C6A864">
            <w:pPr>
              <w:spacing w:line="300" w:lineRule="exact"/>
              <w:rPr>
                <w:rFonts w:ascii="微软雅黑" w:hAnsi="微软雅黑" w:eastAsia="微软雅黑" w:cs="微软雅黑"/>
                <w:sz w:val="24"/>
                <w:szCs w:val="24"/>
              </w:rPr>
            </w:pPr>
          </w:p>
        </w:tc>
      </w:tr>
    </w:tbl>
    <w:p w14:paraId="7EB0F07B">
      <w:pPr>
        <w:pStyle w:val="12"/>
        <w:ind w:firstLine="0"/>
        <w:rPr>
          <w:rFonts w:hint="eastAsia"/>
        </w:rPr>
      </w:pPr>
    </w:p>
    <w:p w14:paraId="7674669A">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417177BB">
      <w:pPr>
        <w:spacing w:line="600" w:lineRule="exact"/>
        <w:ind w:firstLine="556" w:firstLineChars="200"/>
        <w:rPr>
          <w:rFonts w:ascii="微软雅黑" w:hAnsi="微软雅黑" w:eastAsia="微软雅黑" w:cs="微软雅黑"/>
          <w:sz w:val="30"/>
          <w:szCs w:val="30"/>
        </w:rPr>
      </w:pPr>
    </w:p>
    <w:p w14:paraId="01636632">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507C5418">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D28726B">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284F63E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4B1D61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1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6C41028">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7D2252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1AFDACF">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07A61F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FC6F68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06B1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2E6BC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25F812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DADBD5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CF96897">
            <w:pPr>
              <w:spacing w:line="594" w:lineRule="exact"/>
              <w:ind w:firstLine="556" w:firstLineChars="200"/>
              <w:rPr>
                <w:rFonts w:hint="eastAsia" w:ascii="方正仿宋_GBK" w:eastAsia="方正仿宋_GBK"/>
                <w:sz w:val="30"/>
                <w:szCs w:val="30"/>
              </w:rPr>
            </w:pPr>
          </w:p>
        </w:tc>
      </w:tr>
      <w:tr w14:paraId="58FB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0F5AEC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7BC85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F5D207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432208">
            <w:pPr>
              <w:spacing w:line="594" w:lineRule="exact"/>
              <w:ind w:firstLine="556" w:firstLineChars="200"/>
              <w:rPr>
                <w:rFonts w:hint="eastAsia" w:ascii="方正仿宋_GBK" w:eastAsia="方正仿宋_GBK"/>
                <w:sz w:val="30"/>
                <w:szCs w:val="30"/>
              </w:rPr>
            </w:pPr>
          </w:p>
        </w:tc>
      </w:tr>
      <w:tr w14:paraId="7F37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D3539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4DC68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CD986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5A6E01C">
            <w:pPr>
              <w:spacing w:line="594" w:lineRule="exact"/>
              <w:ind w:firstLine="556" w:firstLineChars="200"/>
              <w:rPr>
                <w:rFonts w:hint="eastAsia" w:ascii="方正仿宋_GBK" w:eastAsia="方正仿宋_GBK"/>
                <w:sz w:val="30"/>
                <w:szCs w:val="30"/>
              </w:rPr>
            </w:pPr>
          </w:p>
        </w:tc>
      </w:tr>
      <w:tr w14:paraId="1BBA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6D386B3">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F71D28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BFACD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54C6CC1">
            <w:pPr>
              <w:spacing w:line="594" w:lineRule="exact"/>
              <w:ind w:firstLine="556" w:firstLineChars="200"/>
              <w:rPr>
                <w:rFonts w:hint="eastAsia" w:ascii="方正仿宋_GBK" w:eastAsia="方正仿宋_GBK"/>
                <w:sz w:val="30"/>
                <w:szCs w:val="30"/>
              </w:rPr>
            </w:pPr>
          </w:p>
        </w:tc>
      </w:tr>
      <w:tr w14:paraId="43AF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4A36D2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4D7BEC">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C3E730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9EC2E53">
            <w:pPr>
              <w:spacing w:line="594" w:lineRule="exact"/>
              <w:ind w:firstLine="556" w:firstLineChars="200"/>
              <w:rPr>
                <w:rFonts w:hint="eastAsia" w:ascii="方正仿宋_GBK" w:eastAsia="方正仿宋_GBK"/>
                <w:sz w:val="30"/>
                <w:szCs w:val="30"/>
              </w:rPr>
            </w:pPr>
          </w:p>
        </w:tc>
      </w:tr>
      <w:tr w14:paraId="05C5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57F1F70">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14AF9E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375449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19399E6">
            <w:pPr>
              <w:spacing w:line="594" w:lineRule="exact"/>
              <w:ind w:firstLine="556" w:firstLineChars="200"/>
              <w:rPr>
                <w:rFonts w:hint="eastAsia" w:ascii="方正仿宋_GBK" w:eastAsia="方正仿宋_GBK"/>
                <w:sz w:val="30"/>
                <w:szCs w:val="30"/>
              </w:rPr>
            </w:pPr>
          </w:p>
        </w:tc>
      </w:tr>
      <w:tr w14:paraId="1C2C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2ECB99F">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5B11A4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3BA3050">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351C992">
            <w:pPr>
              <w:spacing w:line="594" w:lineRule="exact"/>
              <w:ind w:firstLine="556" w:firstLineChars="200"/>
              <w:rPr>
                <w:rFonts w:hint="eastAsia" w:ascii="方正仿宋_GBK" w:eastAsia="方正仿宋_GBK"/>
                <w:sz w:val="30"/>
                <w:szCs w:val="30"/>
              </w:rPr>
            </w:pPr>
          </w:p>
        </w:tc>
      </w:tr>
      <w:tr w14:paraId="4A8D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929EEB1">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6E26D1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F86F8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EB53FBF">
            <w:pPr>
              <w:spacing w:line="594" w:lineRule="exact"/>
              <w:ind w:firstLine="556" w:firstLineChars="200"/>
              <w:rPr>
                <w:rFonts w:hint="eastAsia" w:ascii="方正仿宋_GBK" w:eastAsia="方正仿宋_GBK"/>
                <w:sz w:val="30"/>
                <w:szCs w:val="30"/>
              </w:rPr>
            </w:pPr>
          </w:p>
        </w:tc>
      </w:tr>
      <w:tr w14:paraId="3F03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1F3A852">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760D7BC">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62DBD02">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10C2784">
            <w:pPr>
              <w:spacing w:line="594" w:lineRule="exact"/>
              <w:ind w:firstLine="556" w:firstLineChars="200"/>
              <w:rPr>
                <w:rFonts w:hint="eastAsia" w:ascii="方正仿宋_GBK" w:eastAsia="方正仿宋_GBK"/>
                <w:sz w:val="30"/>
                <w:szCs w:val="30"/>
              </w:rPr>
            </w:pPr>
          </w:p>
        </w:tc>
      </w:tr>
      <w:tr w14:paraId="0F0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D5ED53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411205E">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2D049B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FD7742C">
            <w:pPr>
              <w:spacing w:line="594" w:lineRule="exact"/>
              <w:ind w:firstLine="556" w:firstLineChars="200"/>
              <w:rPr>
                <w:rFonts w:hint="eastAsia" w:ascii="方正仿宋_GBK" w:eastAsia="方正仿宋_GBK"/>
                <w:sz w:val="30"/>
                <w:szCs w:val="30"/>
              </w:rPr>
            </w:pPr>
          </w:p>
        </w:tc>
      </w:tr>
      <w:tr w14:paraId="63D3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B8D40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AB3BA4E">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DE4B56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231AC7E">
            <w:pPr>
              <w:spacing w:line="594" w:lineRule="exact"/>
              <w:ind w:firstLine="556" w:firstLineChars="200"/>
              <w:rPr>
                <w:rFonts w:hint="eastAsia" w:ascii="方正仿宋_GBK" w:eastAsia="方正仿宋_GBK"/>
                <w:sz w:val="30"/>
                <w:szCs w:val="30"/>
              </w:rPr>
            </w:pPr>
          </w:p>
        </w:tc>
      </w:tr>
    </w:tbl>
    <w:p w14:paraId="2ACF0D1E">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宋体"/>
          <w:sz w:val="30"/>
          <w:szCs w:val="30"/>
          <w:lang w:eastAsia="zh-CN"/>
        </w:rPr>
        <w:t>，</w:t>
      </w:r>
      <w:r>
        <w:rPr>
          <w:rFonts w:hint="eastAsia" w:ascii="微软雅黑" w:hAnsi="微软雅黑" w:eastAsia="微软雅黑" w:cs="___WRD_EMBED_SUB_53"/>
          <w:sz w:val="30"/>
          <w:szCs w:val="30"/>
          <w:lang w:val="en-US" w:eastAsia="zh-CN"/>
        </w:rPr>
        <w:t>须提供相应支撑材料，否则为无效投标；</w:t>
      </w:r>
    </w:p>
    <w:p w14:paraId="519D8A6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8E0B465">
      <w:pPr>
        <w:spacing w:line="594" w:lineRule="exact"/>
        <w:ind w:firstLine="596" w:firstLineChars="200"/>
        <w:rPr>
          <w:rFonts w:hint="eastAsia" w:ascii="方正仿宋_GBK" w:eastAsia="方正仿宋_GBK"/>
          <w:sz w:val="32"/>
          <w:szCs w:val="32"/>
        </w:rPr>
      </w:pPr>
    </w:p>
    <w:p w14:paraId="26DC24D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4E95561">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1A6099BC">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73"/>
        <w:gridCol w:w="3281"/>
        <w:gridCol w:w="2386"/>
      </w:tblGrid>
      <w:tr w14:paraId="77A5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6B3ED2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100F1B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45B042C">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BDD1B26">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19C81F8">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7FF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5FA22EC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9D2D7F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CF43842">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EB8D025">
            <w:pPr>
              <w:spacing w:line="594" w:lineRule="exact"/>
              <w:ind w:firstLine="556" w:firstLineChars="200"/>
              <w:rPr>
                <w:rFonts w:hint="eastAsia" w:ascii="微软雅黑" w:hAnsi="微软雅黑" w:eastAsia="微软雅黑"/>
                <w:sz w:val="30"/>
                <w:szCs w:val="30"/>
              </w:rPr>
            </w:pPr>
          </w:p>
        </w:tc>
      </w:tr>
      <w:tr w14:paraId="6CAF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7C155F7">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B660F8A">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3C2D2304">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687670B">
            <w:pPr>
              <w:spacing w:line="594" w:lineRule="exact"/>
              <w:ind w:firstLine="556" w:firstLineChars="200"/>
              <w:rPr>
                <w:rFonts w:hint="eastAsia" w:ascii="微软雅黑" w:hAnsi="微软雅黑" w:eastAsia="微软雅黑"/>
                <w:sz w:val="30"/>
                <w:szCs w:val="30"/>
              </w:rPr>
            </w:pPr>
          </w:p>
        </w:tc>
      </w:tr>
      <w:tr w14:paraId="65DC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4FF7431">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A7F0154">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106425A5">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9F181E6">
            <w:pPr>
              <w:spacing w:line="594" w:lineRule="exact"/>
              <w:ind w:firstLine="556" w:firstLineChars="200"/>
              <w:rPr>
                <w:rFonts w:hint="eastAsia" w:ascii="微软雅黑" w:hAnsi="微软雅黑" w:eastAsia="微软雅黑"/>
                <w:sz w:val="30"/>
                <w:szCs w:val="30"/>
              </w:rPr>
            </w:pPr>
          </w:p>
        </w:tc>
      </w:tr>
      <w:tr w14:paraId="7D56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116A6C5">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4B04044">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15E955">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9A280B5">
            <w:pPr>
              <w:spacing w:line="594" w:lineRule="exact"/>
              <w:ind w:firstLine="556" w:firstLineChars="200"/>
              <w:rPr>
                <w:rFonts w:hint="eastAsia" w:ascii="微软雅黑" w:hAnsi="微软雅黑" w:eastAsia="微软雅黑"/>
                <w:sz w:val="30"/>
                <w:szCs w:val="30"/>
              </w:rPr>
            </w:pPr>
          </w:p>
        </w:tc>
      </w:tr>
      <w:tr w14:paraId="75C8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253674B">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D3FFF6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632C60B7">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1513213">
            <w:pPr>
              <w:spacing w:line="594" w:lineRule="exact"/>
              <w:ind w:firstLine="556" w:firstLineChars="200"/>
              <w:rPr>
                <w:rFonts w:hint="eastAsia" w:ascii="微软雅黑" w:hAnsi="微软雅黑" w:eastAsia="微软雅黑"/>
                <w:sz w:val="30"/>
                <w:szCs w:val="30"/>
              </w:rPr>
            </w:pPr>
          </w:p>
        </w:tc>
      </w:tr>
      <w:tr w14:paraId="78E0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5068358C">
            <w:pPr>
              <w:spacing w:line="594" w:lineRule="exact"/>
              <w:rPr>
                <w:rFonts w:hint="eastAsia"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017A69A">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937410F">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28BB2F2">
            <w:pPr>
              <w:spacing w:line="594" w:lineRule="exact"/>
              <w:ind w:firstLine="556" w:firstLineChars="200"/>
              <w:rPr>
                <w:rFonts w:hint="eastAsia" w:ascii="微软雅黑" w:hAnsi="微软雅黑" w:eastAsia="微软雅黑"/>
                <w:sz w:val="30"/>
                <w:szCs w:val="30"/>
              </w:rPr>
            </w:pPr>
          </w:p>
        </w:tc>
      </w:tr>
      <w:tr w14:paraId="23F0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DE69145">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48B3E14">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127C46AB">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D4FD12D">
            <w:pPr>
              <w:spacing w:line="594" w:lineRule="exact"/>
              <w:ind w:firstLine="556" w:firstLineChars="200"/>
              <w:rPr>
                <w:rFonts w:hint="eastAsia" w:ascii="微软雅黑" w:hAnsi="微软雅黑" w:eastAsia="微软雅黑"/>
                <w:sz w:val="30"/>
                <w:szCs w:val="30"/>
              </w:rPr>
            </w:pPr>
          </w:p>
        </w:tc>
      </w:tr>
    </w:tbl>
    <w:p w14:paraId="4C9B3E77">
      <w:pPr>
        <w:spacing w:line="594" w:lineRule="exact"/>
        <w:ind w:firstLine="556" w:firstLineChars="200"/>
        <w:rPr>
          <w:rFonts w:hint="eastAsia" w:ascii="微软雅黑" w:hAnsi="微软雅黑" w:eastAsia="微软雅黑"/>
          <w:sz w:val="30"/>
          <w:szCs w:val="30"/>
        </w:rPr>
      </w:pPr>
    </w:p>
    <w:p w14:paraId="1EC52D88">
      <w:pPr>
        <w:spacing w:line="594" w:lineRule="exact"/>
        <w:ind w:firstLine="556" w:firstLineChars="200"/>
        <w:rPr>
          <w:rFonts w:hint="eastAsia" w:ascii="微软雅黑" w:hAnsi="微软雅黑" w:eastAsia="微软雅黑"/>
          <w:sz w:val="30"/>
          <w:szCs w:val="30"/>
        </w:rPr>
      </w:pPr>
    </w:p>
    <w:p w14:paraId="6A8F38CB">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10D3CDA">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14:paraId="47B7FE27">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1FC7B721">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14:paraId="3CDBE37B">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604FF32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14:paraId="456AAB60">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6B9531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1E85EA2F">
      <w:pPr>
        <w:rPr>
          <w:rFonts w:hint="eastAsia" w:ascii="仿宋_GB2312" w:eastAsia="仿宋_GB2312" w:cs="宋体"/>
          <w:color w:val="auto"/>
          <w:sz w:val="32"/>
          <w:szCs w:val="32"/>
          <w:lang w:val="en-US" w:eastAsia="zh-CN"/>
        </w:rPr>
      </w:pPr>
    </w:p>
    <w:p w14:paraId="699F8B49">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55E09536">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14:paraId="3D189C45">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0B846708">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08AD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12FEC4AB">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69D97818">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28D9D0F">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2FEB52C6">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4A91BFBD">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AE6F496">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541C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07FD0B5">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32E108D4">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5CF06D9D">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73352FAE">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3193966C">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9A48DA1">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7B94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1BAC6D26">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95EA8E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163A2B24">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68C42FED">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F9B0400">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176CF3BB">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00E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419666">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3A820715">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4CA1B0D">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6ED6163">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4F8A614D">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38F2C60E">
            <w:pPr>
              <w:spacing w:line="594" w:lineRule="exact"/>
              <w:ind w:firstLine="600" w:firstLineChars="200"/>
              <w:rPr>
                <w:rFonts w:hint="eastAsia" w:ascii="微软雅黑" w:hAnsi="微软雅黑" w:eastAsia="微软雅黑"/>
                <w:kern w:val="0"/>
                <w:sz w:val="30"/>
                <w:szCs w:val="30"/>
              </w:rPr>
            </w:pPr>
          </w:p>
        </w:tc>
      </w:tr>
      <w:tr w14:paraId="009E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410CCAE8">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5FF1285D">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4F9001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0FD59979">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4630608E">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257B49CA">
            <w:pPr>
              <w:spacing w:line="594" w:lineRule="exact"/>
              <w:ind w:firstLine="640" w:firstLineChars="200"/>
              <w:rPr>
                <w:rFonts w:hint="eastAsia" w:ascii="方正仿宋_GBK" w:eastAsia="方正仿宋_GBK"/>
                <w:kern w:val="0"/>
                <w:sz w:val="32"/>
                <w:szCs w:val="32"/>
              </w:rPr>
            </w:pPr>
          </w:p>
        </w:tc>
      </w:tr>
      <w:tr w14:paraId="4EFB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B837695">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57CD37D5">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59F4E5AA">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0D1F1A6">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6C1CFAD7">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AC9CAED">
            <w:pPr>
              <w:spacing w:line="594" w:lineRule="exact"/>
              <w:ind w:firstLine="640" w:firstLineChars="200"/>
              <w:rPr>
                <w:rFonts w:hint="eastAsia" w:ascii="方正仿宋_GBK" w:eastAsia="方正仿宋_GBK"/>
                <w:kern w:val="0"/>
                <w:sz w:val="32"/>
                <w:szCs w:val="32"/>
              </w:rPr>
            </w:pPr>
          </w:p>
        </w:tc>
      </w:tr>
    </w:tbl>
    <w:p w14:paraId="7D20722A">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75C5CE0A">
      <w:pPr>
        <w:pStyle w:val="6"/>
        <w:jc w:val="both"/>
        <w:rPr>
          <w:rFonts w:hint="eastAsia" w:ascii="仿宋_GB2312" w:eastAsia="仿宋_GB2312" w:cs="宋体"/>
          <w:color w:val="auto"/>
          <w:sz w:val="32"/>
          <w:szCs w:val="32"/>
          <w:lang w:val="en-US" w:eastAsia="zh-CN"/>
        </w:rPr>
      </w:pPr>
    </w:p>
    <w:p w14:paraId="1959F0DC">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4E1A671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14:paraId="5DFB84B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219F856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23CEE84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03C8D2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51787D5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410F38E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A35C85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7663492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69E2D09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1E6A0BC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7292D02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34835C3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3D9E8F5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2940CD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B47784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48BE58AA">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89F8933">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723219CD">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123A3D18">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0E23C49F">
      <w:pPr>
        <w:rPr>
          <w:rFonts w:hint="eastAsia" w:ascii="仿宋_GB2312" w:hAnsi="宋体" w:eastAsia="仿宋_GB2312"/>
          <w:sz w:val="24"/>
        </w:rPr>
      </w:pPr>
      <w:r>
        <w:rPr>
          <w:rFonts w:hint="eastAsia" w:ascii="仿宋_GB2312" w:hAnsi="宋体" w:eastAsia="仿宋_GB2312"/>
          <w:sz w:val="24"/>
        </w:rPr>
        <w:br w:type="page"/>
      </w:r>
    </w:p>
    <w:p w14:paraId="46354E18">
      <w:pPr>
        <w:pStyle w:val="6"/>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14:paraId="78DD1C7F">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1A8CF43E">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2653FF9A">
      <w:pPr>
        <w:pStyle w:val="2"/>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50F00"/>
    <w:rsid w:val="000A5C6E"/>
    <w:rsid w:val="01481555"/>
    <w:rsid w:val="015B6D6E"/>
    <w:rsid w:val="027152E6"/>
    <w:rsid w:val="05212DAC"/>
    <w:rsid w:val="056E5276"/>
    <w:rsid w:val="05AD4280"/>
    <w:rsid w:val="06271BC6"/>
    <w:rsid w:val="06AF3684"/>
    <w:rsid w:val="06B6300F"/>
    <w:rsid w:val="06FB539B"/>
    <w:rsid w:val="07F82B6D"/>
    <w:rsid w:val="08647A1E"/>
    <w:rsid w:val="097C4781"/>
    <w:rsid w:val="0C480432"/>
    <w:rsid w:val="0C872834"/>
    <w:rsid w:val="0C974041"/>
    <w:rsid w:val="0CE64C8D"/>
    <w:rsid w:val="0DC82D83"/>
    <w:rsid w:val="0DFA6149"/>
    <w:rsid w:val="0EE213FB"/>
    <w:rsid w:val="0FD01451"/>
    <w:rsid w:val="11496350"/>
    <w:rsid w:val="122D0B62"/>
    <w:rsid w:val="12586ED9"/>
    <w:rsid w:val="133D5E0A"/>
    <w:rsid w:val="15CF79D4"/>
    <w:rsid w:val="16CD49B3"/>
    <w:rsid w:val="17812CB3"/>
    <w:rsid w:val="1922346A"/>
    <w:rsid w:val="19C239FC"/>
    <w:rsid w:val="19E420C7"/>
    <w:rsid w:val="1A4B64EA"/>
    <w:rsid w:val="1A783A32"/>
    <w:rsid w:val="1AAE2C67"/>
    <w:rsid w:val="1AF86BE0"/>
    <w:rsid w:val="1B3306B6"/>
    <w:rsid w:val="1BDE0896"/>
    <w:rsid w:val="1CF00EFC"/>
    <w:rsid w:val="1D452A1E"/>
    <w:rsid w:val="1DBB4E04"/>
    <w:rsid w:val="1E2702D2"/>
    <w:rsid w:val="20813775"/>
    <w:rsid w:val="20D0616C"/>
    <w:rsid w:val="21426D4A"/>
    <w:rsid w:val="2238617B"/>
    <w:rsid w:val="23595B43"/>
    <w:rsid w:val="236757CC"/>
    <w:rsid w:val="236A6126"/>
    <w:rsid w:val="252C3C8F"/>
    <w:rsid w:val="25C04BC3"/>
    <w:rsid w:val="293430F8"/>
    <w:rsid w:val="2C3529EE"/>
    <w:rsid w:val="2C9921E5"/>
    <w:rsid w:val="2D092D6F"/>
    <w:rsid w:val="2D1C7470"/>
    <w:rsid w:val="2D567B97"/>
    <w:rsid w:val="2F9B59C5"/>
    <w:rsid w:val="2FC44243"/>
    <w:rsid w:val="308B51BC"/>
    <w:rsid w:val="31092EA8"/>
    <w:rsid w:val="31101680"/>
    <w:rsid w:val="31181F49"/>
    <w:rsid w:val="317A3A13"/>
    <w:rsid w:val="33FB61AD"/>
    <w:rsid w:val="342C6BC9"/>
    <w:rsid w:val="3544608F"/>
    <w:rsid w:val="36CF3A06"/>
    <w:rsid w:val="376E6279"/>
    <w:rsid w:val="381D2D9D"/>
    <w:rsid w:val="38A14340"/>
    <w:rsid w:val="39974106"/>
    <w:rsid w:val="3B176CB0"/>
    <w:rsid w:val="3B960975"/>
    <w:rsid w:val="3D271A63"/>
    <w:rsid w:val="3D774A2E"/>
    <w:rsid w:val="3D8263F7"/>
    <w:rsid w:val="3D923789"/>
    <w:rsid w:val="3DBE733A"/>
    <w:rsid w:val="3EEA09DF"/>
    <w:rsid w:val="3F1B1432"/>
    <w:rsid w:val="3FE25AA0"/>
    <w:rsid w:val="41291BCA"/>
    <w:rsid w:val="41351B80"/>
    <w:rsid w:val="44182362"/>
    <w:rsid w:val="44431A29"/>
    <w:rsid w:val="447830E2"/>
    <w:rsid w:val="44C5770F"/>
    <w:rsid w:val="44EF71C4"/>
    <w:rsid w:val="46025BB6"/>
    <w:rsid w:val="46E4575A"/>
    <w:rsid w:val="475D7492"/>
    <w:rsid w:val="48182716"/>
    <w:rsid w:val="482D6FF9"/>
    <w:rsid w:val="494574C2"/>
    <w:rsid w:val="496140CE"/>
    <w:rsid w:val="4A54660D"/>
    <w:rsid w:val="4ADC6579"/>
    <w:rsid w:val="4AE139DB"/>
    <w:rsid w:val="4BA83DB3"/>
    <w:rsid w:val="4BDB0A24"/>
    <w:rsid w:val="4C31315D"/>
    <w:rsid w:val="4CAD2133"/>
    <w:rsid w:val="4CF578A9"/>
    <w:rsid w:val="4D3E30CB"/>
    <w:rsid w:val="4D4E7A6D"/>
    <w:rsid w:val="4DB510E4"/>
    <w:rsid w:val="4E42161A"/>
    <w:rsid w:val="4E4230CD"/>
    <w:rsid w:val="4F001544"/>
    <w:rsid w:val="4F391F54"/>
    <w:rsid w:val="4F55367B"/>
    <w:rsid w:val="4F6D75ED"/>
    <w:rsid w:val="4FF80EFA"/>
    <w:rsid w:val="50AA1DA8"/>
    <w:rsid w:val="51352B6B"/>
    <w:rsid w:val="519531C9"/>
    <w:rsid w:val="53A17F68"/>
    <w:rsid w:val="53DB6C22"/>
    <w:rsid w:val="54EA606D"/>
    <w:rsid w:val="56ED315F"/>
    <w:rsid w:val="5727153F"/>
    <w:rsid w:val="5781231C"/>
    <w:rsid w:val="589F44FC"/>
    <w:rsid w:val="5A23530B"/>
    <w:rsid w:val="5C037501"/>
    <w:rsid w:val="5DD71A06"/>
    <w:rsid w:val="5E932E93"/>
    <w:rsid w:val="5EA412B8"/>
    <w:rsid w:val="5EEB1220"/>
    <w:rsid w:val="5FA4498B"/>
    <w:rsid w:val="60C7505C"/>
    <w:rsid w:val="61130716"/>
    <w:rsid w:val="61143219"/>
    <w:rsid w:val="61707CCC"/>
    <w:rsid w:val="61CB0404"/>
    <w:rsid w:val="626B6216"/>
    <w:rsid w:val="62B23021"/>
    <w:rsid w:val="62B67B8B"/>
    <w:rsid w:val="6345469F"/>
    <w:rsid w:val="646C4200"/>
    <w:rsid w:val="649807F0"/>
    <w:rsid w:val="64AD4E34"/>
    <w:rsid w:val="654A611D"/>
    <w:rsid w:val="668F5CC4"/>
    <w:rsid w:val="67CF5844"/>
    <w:rsid w:val="68045EB2"/>
    <w:rsid w:val="682E5ACE"/>
    <w:rsid w:val="69D01878"/>
    <w:rsid w:val="6A1F4430"/>
    <w:rsid w:val="6AC37FB5"/>
    <w:rsid w:val="6CEA21C3"/>
    <w:rsid w:val="6D38732A"/>
    <w:rsid w:val="6DD05A39"/>
    <w:rsid w:val="6E5024FA"/>
    <w:rsid w:val="6E5C781B"/>
    <w:rsid w:val="6EA85D61"/>
    <w:rsid w:val="6EC6360F"/>
    <w:rsid w:val="6ECA7E4F"/>
    <w:rsid w:val="713118C3"/>
    <w:rsid w:val="71C02C3F"/>
    <w:rsid w:val="720677C8"/>
    <w:rsid w:val="722C27C1"/>
    <w:rsid w:val="72BB5C94"/>
    <w:rsid w:val="732B3BA9"/>
    <w:rsid w:val="753C41E7"/>
    <w:rsid w:val="770D725E"/>
    <w:rsid w:val="770E4D00"/>
    <w:rsid w:val="78CF68D0"/>
    <w:rsid w:val="7AF0174A"/>
    <w:rsid w:val="7C6F2CF1"/>
    <w:rsid w:val="7C865339"/>
    <w:rsid w:val="7E3B3394"/>
    <w:rsid w:val="7EE67CE4"/>
    <w:rsid w:val="7F313C82"/>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6425</Words>
  <Characters>6792</Characters>
  <Lines>0</Lines>
  <Paragraphs>0</Paragraphs>
  <TotalTime>0</TotalTime>
  <ScaleCrop>false</ScaleCrop>
  <LinksUpToDate>false</LinksUpToDate>
  <CharactersWithSpaces>7605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2024-12-03T02:03:00Z</cp:lastPrinted>
  <dcterms:modified xsi:type="dcterms:W3CDTF">2025-11-28T09:49:54Z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F6E4A269B66C4567B5946C5194F2BD06_13</vt:lpwstr>
  </property>
  <property fmtid="{D5CDD505-2E9C-101B-9397-08002B2CF9AE}" pid="4" name="KSOTemplateDocerSaveRecord">
    <vt:lpwstr>eyJoZGlkIjoiYWVkNzRiOTVkNTlhNmQ2MGNiOGJkNDkyY2JhZGNhMzciLCJ1c2VySWQiOiI3MjAzMTY0ODgifQ==</vt:lpwstr>
  </property>
</Properties>
</file>